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F035" w14:textId="0503C66E" w:rsidR="00CF46B4" w:rsidRDefault="00E973AA" w:rsidP="00E973AA">
      <w:pPr>
        <w:spacing w:after="0"/>
        <w:jc w:val="center"/>
        <w:rPr>
          <w:b/>
          <w:bCs/>
          <w:lang w:val="es-US"/>
        </w:rPr>
      </w:pPr>
      <w:r>
        <w:rPr>
          <w:b/>
          <w:bCs/>
          <w:lang w:val="es-US"/>
        </w:rPr>
        <w:t>T</w:t>
      </w:r>
      <w:r w:rsidR="006A5614" w:rsidRPr="00E973AA">
        <w:rPr>
          <w:b/>
          <w:bCs/>
          <w:lang w:val="es-US"/>
        </w:rPr>
        <w:t>écnica del insecto estéril (</w:t>
      </w:r>
      <w:r w:rsidR="006A5614" w:rsidRPr="00E973AA">
        <w:rPr>
          <w:rFonts w:ascii="Open Sans" w:hAnsi="Open Sans" w:cs="Open Sans"/>
          <w:b/>
          <w:bCs/>
          <w:color w:val="333333"/>
          <w:shd w:val="clear" w:color="auto" w:fill="FFFFFF"/>
          <w:lang w:val="es-US"/>
        </w:rPr>
        <w:t>TIE</w:t>
      </w:r>
      <w:r w:rsidR="006A5614" w:rsidRPr="00E973AA">
        <w:rPr>
          <w:b/>
          <w:bCs/>
          <w:lang w:val="es-US"/>
        </w:rPr>
        <w:t>)</w:t>
      </w:r>
    </w:p>
    <w:p w14:paraId="656C253F" w14:textId="00DDD189" w:rsidR="00E973AA" w:rsidRDefault="00E973AA" w:rsidP="00E973AA">
      <w:pPr>
        <w:spacing w:after="0"/>
        <w:jc w:val="center"/>
        <w:rPr>
          <w:lang w:val="es-US"/>
        </w:rPr>
      </w:pPr>
      <w:r w:rsidRPr="00E973AA">
        <w:rPr>
          <w:lang w:val="es-US"/>
        </w:rPr>
        <w:t>SIT por sus siglas en inglés</w:t>
      </w:r>
    </w:p>
    <w:p w14:paraId="08F35E27" w14:textId="77777777" w:rsidR="00E973AA" w:rsidRDefault="00E973AA" w:rsidP="00E973AA">
      <w:pPr>
        <w:spacing w:after="0"/>
        <w:jc w:val="center"/>
        <w:rPr>
          <w:lang w:val="es-US"/>
        </w:rPr>
      </w:pPr>
    </w:p>
    <w:p w14:paraId="05CB4674" w14:textId="77777777" w:rsidR="00E973AA" w:rsidRPr="00E973AA" w:rsidRDefault="00E973AA" w:rsidP="00E973AA">
      <w:pPr>
        <w:spacing w:after="0"/>
        <w:jc w:val="center"/>
        <w:rPr>
          <w:b/>
          <w:bCs/>
          <w:lang w:val="es-US"/>
        </w:rPr>
      </w:pPr>
    </w:p>
    <w:p w14:paraId="7E206218" w14:textId="277A63A0" w:rsidR="006A5614" w:rsidRPr="00E973AA" w:rsidRDefault="006A5614" w:rsidP="006A5614">
      <w:pPr>
        <w:jc w:val="center"/>
        <w:rPr>
          <w:b/>
          <w:bCs/>
          <w:lang w:val="es-US"/>
        </w:rPr>
      </w:pPr>
      <w:r w:rsidRPr="00E973AA">
        <w:rPr>
          <w:b/>
          <w:bCs/>
          <w:lang w:val="es-US"/>
        </w:rPr>
        <w:t>Preguntas frecuentes</w:t>
      </w:r>
    </w:p>
    <w:p w14:paraId="507D3617" w14:textId="77777777" w:rsidR="006A5614" w:rsidRPr="00E973AA" w:rsidRDefault="006A5614">
      <w:pPr>
        <w:rPr>
          <w:lang w:val="es-US"/>
        </w:rPr>
      </w:pPr>
    </w:p>
    <w:p w14:paraId="4BE7CA22" w14:textId="6FDD8158" w:rsidR="006A5614" w:rsidRPr="00E973AA" w:rsidRDefault="0035602C">
      <w:pPr>
        <w:rPr>
          <w:rFonts w:ascii="Open Sans" w:hAnsi="Open Sans" w:cs="Open Sans"/>
          <w:b/>
          <w:bCs/>
          <w:color w:val="333333"/>
          <w:shd w:val="clear" w:color="auto" w:fill="FFFFFF"/>
          <w:lang w:val="es-US"/>
        </w:rPr>
      </w:pPr>
      <w:r w:rsidRPr="00E973AA">
        <w:rPr>
          <w:b/>
          <w:bCs/>
          <w:lang w:val="es-US"/>
        </w:rPr>
        <w:t>¿</w:t>
      </w:r>
      <w:r w:rsidR="00E973AA" w:rsidRPr="00E973AA">
        <w:rPr>
          <w:b/>
          <w:bCs/>
          <w:lang w:val="es-US"/>
        </w:rPr>
        <w:t>Qué</w:t>
      </w:r>
      <w:r w:rsidRPr="00E973AA">
        <w:rPr>
          <w:b/>
          <w:bCs/>
          <w:lang w:val="es-US"/>
        </w:rPr>
        <w:t xml:space="preserve"> es TIE</w:t>
      </w:r>
      <w:r w:rsidR="00E973AA" w:rsidRPr="00E973AA">
        <w:rPr>
          <w:b/>
          <w:bCs/>
          <w:lang w:val="es-US"/>
        </w:rPr>
        <w:t xml:space="preserve"> </w:t>
      </w:r>
      <w:r w:rsidR="00E973AA" w:rsidRPr="00E973AA">
        <w:rPr>
          <w:b/>
          <w:bCs/>
          <w:lang w:val="es-US"/>
        </w:rPr>
        <w:t>o SIT por sus siglas en inglés</w:t>
      </w:r>
      <w:r w:rsidRPr="00E973AA">
        <w:rPr>
          <w:b/>
          <w:bCs/>
          <w:lang w:val="es-US"/>
        </w:rPr>
        <w:t>?</w:t>
      </w:r>
    </w:p>
    <w:p w14:paraId="104F2878" w14:textId="077137B9" w:rsidR="006A5614" w:rsidRPr="00E973AA" w:rsidRDefault="006A5614" w:rsidP="00E973AA">
      <w:pPr>
        <w:jc w:val="both"/>
        <w:rPr>
          <w:rFonts w:ascii="Open Sans" w:hAnsi="Open Sans" w:cs="Open Sans"/>
          <w:color w:val="333333"/>
          <w:shd w:val="clear" w:color="auto" w:fill="FFFFFF"/>
          <w:lang w:val="es-US"/>
        </w:rPr>
      </w:pP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 La técnica del insecto estéril (TIE) es un método que es usado para reducir la población de insectos. Esta </w:t>
      </w:r>
      <w:r w:rsidR="0035602C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técnica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 implica la liberación </w:t>
      </w:r>
      <w:r w:rsidR="0035602C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de insectos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 criados en el laboratorio </w:t>
      </w:r>
      <w:r w:rsidR="0035602C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y </w:t>
      </w:r>
      <w:r w:rsidR="0035602C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esterilizados</w:t>
      </w:r>
      <w:r w:rsidR="0035602C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,</w:t>
      </w:r>
      <w:r w:rsidR="0035602C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 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que se </w:t>
      </w:r>
      <w:r w:rsidR="00E973AA">
        <w:rPr>
          <w:rFonts w:ascii="Open Sans" w:hAnsi="Open Sans" w:cs="Open Sans"/>
          <w:color w:val="333333"/>
          <w:shd w:val="clear" w:color="auto" w:fill="FFFFFF"/>
          <w:lang w:val="es-US"/>
        </w:rPr>
        <w:t>aparean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 con la población salvaje para reducir o eliminar </w:t>
      </w:r>
      <w:r w:rsidR="0035602C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una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 </w:t>
      </w:r>
      <w:r w:rsidR="0035602C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especie objetivo.</w:t>
      </w:r>
    </w:p>
    <w:p w14:paraId="2DEBDF21" w14:textId="58BA29AC" w:rsidR="0035602C" w:rsidRPr="00E973AA" w:rsidRDefault="0035602C">
      <w:pPr>
        <w:rPr>
          <w:rFonts w:ascii="Open Sans" w:hAnsi="Open Sans" w:cs="Open Sans"/>
          <w:b/>
          <w:bCs/>
          <w:shd w:val="clear" w:color="auto" w:fill="FFFFFF"/>
          <w:lang w:val="es-US"/>
        </w:rPr>
      </w:pPr>
      <w:r w:rsidRPr="00E973AA">
        <w:rPr>
          <w:rFonts w:ascii="Open Sans" w:hAnsi="Open Sans" w:cs="Open Sans"/>
          <w:b/>
          <w:bCs/>
          <w:shd w:val="clear" w:color="auto" w:fill="FFFFFF"/>
          <w:lang w:val="es-US"/>
        </w:rPr>
        <w:t>¿La TIE ha sido utilizada anteriormente?</w:t>
      </w:r>
    </w:p>
    <w:p w14:paraId="188CD4AA" w14:textId="7B80B99D" w:rsidR="0041341B" w:rsidRPr="00E973AA" w:rsidRDefault="0041341B" w:rsidP="00E973AA">
      <w:pPr>
        <w:jc w:val="both"/>
        <w:rPr>
          <w:rFonts w:ascii="Open Sans" w:hAnsi="Open Sans" w:cs="Open Sans"/>
          <w:color w:val="333333"/>
          <w:shd w:val="clear" w:color="auto" w:fill="FFFFFF"/>
          <w:lang w:val="es-US"/>
        </w:rPr>
      </w:pP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¡Si!</w:t>
      </w:r>
      <w:r w:rsidR="0035602C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 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La TIE</w:t>
      </w:r>
      <w:r w:rsidR="0035602C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 no es una nueva tecnología. En 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realidad, su</w:t>
      </w:r>
      <w:r w:rsidR="0035602C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 primer uso en los Estados Unidos ocurrió en la isla de Sanibel en 1951 para eliminar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 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la mosca 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del</w:t>
      </w:r>
      <w:r w:rsidR="0035602C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 gusano barrenador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 del Ganado. Recientemente, </w:t>
      </w:r>
      <w:r w:rsidRPr="0041341B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se liberaron moscas estériles del gusano barrenador para controlar con éxito un brote localizado en los Cayos de 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la </w:t>
      </w:r>
      <w:r w:rsidRPr="0041341B">
        <w:rPr>
          <w:rFonts w:ascii="Open Sans" w:hAnsi="Open Sans" w:cs="Open Sans"/>
          <w:color w:val="333333"/>
          <w:shd w:val="clear" w:color="auto" w:fill="FFFFFF"/>
          <w:lang w:val="es-US"/>
        </w:rPr>
        <w:t>Florida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. Actualmente, TIE es usada para controlar diversas plagas agrícolas, incluida la mosca de las frutas del mediterráneo e insectos de importancia medica como la mosca 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Tsetse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, que transmite </w:t>
      </w:r>
      <w:r w:rsidR="002E141D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parásitos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 de la enfermedad del </w:t>
      </w:r>
      <w:r w:rsidR="002E141D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sueño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 al Ganado y seres humanos en </w:t>
      </w:r>
      <w:r w:rsidR="002E141D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África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.</w:t>
      </w:r>
    </w:p>
    <w:p w14:paraId="623A2236" w14:textId="6DBF2FC6" w:rsidR="002E141D" w:rsidRPr="00E973AA" w:rsidRDefault="002E141D" w:rsidP="000B3A67">
      <w:pPr>
        <w:jc w:val="both"/>
        <w:rPr>
          <w:rFonts w:ascii="Open Sans" w:hAnsi="Open Sans" w:cs="Open Sans"/>
          <w:b/>
          <w:bCs/>
          <w:color w:val="333333"/>
          <w:shd w:val="clear" w:color="auto" w:fill="FFFFFF"/>
          <w:lang w:val="es-US"/>
        </w:rPr>
      </w:pPr>
      <w:r w:rsidRPr="00E973AA">
        <w:rPr>
          <w:rFonts w:ascii="Open Sans" w:hAnsi="Open Sans" w:cs="Open Sans"/>
          <w:b/>
          <w:bCs/>
          <w:color w:val="333333"/>
          <w:shd w:val="clear" w:color="auto" w:fill="FFFFFF"/>
          <w:lang w:val="es-US"/>
        </w:rPr>
        <w:t>¿Como funciona la TIE en LCMCD?</w:t>
      </w:r>
    </w:p>
    <w:p w14:paraId="61F1CF0E" w14:textId="67C9A769" w:rsidR="002E141D" w:rsidRPr="00E973AA" w:rsidRDefault="002E141D" w:rsidP="000B3A67">
      <w:pPr>
        <w:jc w:val="both"/>
        <w:rPr>
          <w:rFonts w:ascii="Open Sans" w:hAnsi="Open Sans" w:cs="Open Sans"/>
          <w:color w:val="333333"/>
          <w:shd w:val="clear" w:color="auto" w:fill="FFFFFF"/>
          <w:lang w:val="es-US"/>
        </w:rPr>
      </w:pP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En LCMCD, nosotros producimos en el laboratorio mosquitos de la especie </w:t>
      </w:r>
      <w:r w:rsidRPr="00E973AA">
        <w:rPr>
          <w:rFonts w:ascii="Open Sans" w:hAnsi="Open Sans" w:cs="Open Sans"/>
          <w:i/>
          <w:iCs/>
          <w:color w:val="333333"/>
          <w:shd w:val="clear" w:color="auto" w:fill="FFFFFF"/>
          <w:lang w:val="es-US"/>
        </w:rPr>
        <w:t>Aedes aegypti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 que son comúnmente encontrados </w:t>
      </w:r>
      <w:r w:rsidR="000B3A67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e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n vecindarios urbanos como el suyo. En la etapa de pupa, </w:t>
      </w:r>
      <w:r w:rsidR="000B3A67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irradiamos, con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 rayos x</w:t>
      </w:r>
      <w:r w:rsidR="000B3A67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,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 los machos, lo que causa esterilización. Estos </w:t>
      </w:r>
      <w:r w:rsidR="000B3A67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mosquitos macho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 adultos estériles son liberados en el ambiente para que se apareen con hembras </w:t>
      </w:r>
      <w:r w:rsidR="000B3A67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salvajes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. Los huevos </w:t>
      </w:r>
      <w:r w:rsidR="000B3A67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puestos por las hembras no van a eclosionar lo que va a reducir la población de mosquitos. Para la reducción de la población LCMCD libera mosquitos macho estériles que no pican. ¡Solo los mosquitos hembra pican!</w:t>
      </w:r>
    </w:p>
    <w:p w14:paraId="70180487" w14:textId="3E284D59" w:rsidR="002E141D" w:rsidRPr="00E973AA" w:rsidRDefault="000B3A67" w:rsidP="006A5614">
      <w:pPr>
        <w:rPr>
          <w:rFonts w:ascii="Open Sans" w:hAnsi="Open Sans" w:cs="Open Sans"/>
          <w:b/>
          <w:bCs/>
          <w:color w:val="333333"/>
          <w:shd w:val="clear" w:color="auto" w:fill="FFFFFF"/>
          <w:lang w:val="es-US"/>
        </w:rPr>
      </w:pPr>
      <w:r w:rsidRPr="00E973AA">
        <w:rPr>
          <w:b/>
          <w:bCs/>
          <w:lang w:val="es-US"/>
        </w:rPr>
        <w:t>¿</w:t>
      </w:r>
      <w:r w:rsidRPr="00E973AA">
        <w:rPr>
          <w:rFonts w:ascii="Open Sans" w:hAnsi="Open Sans" w:cs="Open Sans"/>
          <w:b/>
          <w:bCs/>
          <w:color w:val="333333"/>
          <w:shd w:val="clear" w:color="auto" w:fill="FFFFFF"/>
          <w:lang w:val="es-US"/>
        </w:rPr>
        <w:t>Hay alguna modificación genética con este método de control?</w:t>
      </w:r>
    </w:p>
    <w:p w14:paraId="6869A56A" w14:textId="7F9F11FA" w:rsidR="000B3A67" w:rsidRPr="00E973AA" w:rsidRDefault="006E0D45" w:rsidP="00E973AA">
      <w:pPr>
        <w:jc w:val="both"/>
        <w:rPr>
          <w:rFonts w:ascii="Open Sans" w:hAnsi="Open Sans" w:cs="Open Sans"/>
          <w:color w:val="333333"/>
          <w:shd w:val="clear" w:color="auto" w:fill="FFFFFF"/>
          <w:lang w:val="es-US"/>
        </w:rPr>
      </w:pP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¡No!</w:t>
      </w:r>
      <w:r w:rsidR="000B3A67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 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La esterilización se logra mediante la irradiación con rayos X y no requiere manipulación genética del organismo. Los rayos X usados son los mismos que se utilizan en las consultas médicas.</w:t>
      </w:r>
    </w:p>
    <w:p w14:paraId="05D657A8" w14:textId="2FC8ABBD" w:rsidR="006E0D45" w:rsidRPr="00E973AA" w:rsidRDefault="006E0D45" w:rsidP="006A5614">
      <w:pPr>
        <w:rPr>
          <w:rFonts w:ascii="Open Sans" w:hAnsi="Open Sans" w:cs="Open Sans"/>
          <w:b/>
          <w:bCs/>
          <w:color w:val="333333"/>
          <w:shd w:val="clear" w:color="auto" w:fill="FFFFFF"/>
          <w:lang w:val="es-US"/>
        </w:rPr>
      </w:pPr>
      <w:r w:rsidRPr="00E973AA">
        <w:rPr>
          <w:rFonts w:ascii="Open Sans" w:hAnsi="Open Sans" w:cs="Open Sans"/>
          <w:b/>
          <w:bCs/>
          <w:color w:val="333333"/>
          <w:shd w:val="clear" w:color="auto" w:fill="FFFFFF"/>
          <w:lang w:val="es-US"/>
        </w:rPr>
        <w:t>¿Cuál mosquito es el objetivo de LCMCD con TIE?</w:t>
      </w:r>
    </w:p>
    <w:p w14:paraId="52B29E78" w14:textId="4E3A5869" w:rsidR="006E0D45" w:rsidRPr="00E973AA" w:rsidRDefault="006E0D45" w:rsidP="006A5614">
      <w:pPr>
        <w:rPr>
          <w:rFonts w:ascii="Open Sans" w:hAnsi="Open Sans" w:cs="Open Sans"/>
          <w:color w:val="333333"/>
          <w:shd w:val="clear" w:color="auto" w:fill="FFFFFF"/>
          <w:lang w:val="es-US"/>
        </w:rPr>
      </w:pPr>
      <w:r w:rsidRPr="00E973AA">
        <w:rPr>
          <w:rFonts w:ascii="Open Sans" w:hAnsi="Open Sans" w:cs="Open Sans"/>
          <w:i/>
          <w:iCs/>
          <w:color w:val="333333"/>
          <w:shd w:val="clear" w:color="auto" w:fill="FFFFFF"/>
          <w:lang w:val="es-US"/>
        </w:rPr>
        <w:t>Aedes aegypti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, un mosquito exótico e invasor, será el objetivo. Esta especie de mosquito puede portar muchos virus, incluyendo la fiebre amarilla, dengue, 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chikungunya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 y 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Zika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. Es un mosquito </w:t>
      </w:r>
      <w:r w:rsidR="004732C8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urbano lo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 que significa que se reproduce alrededor de los hogares y prefiere alimentarse de humanos. </w:t>
      </w:r>
      <w:r w:rsidR="004732C8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Estos mosquitos s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on difíciles de controlar con métodos tradicionales </w:t>
      </w:r>
      <w:r w:rsidR="004732C8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(</w:t>
      </w:r>
      <w:r w:rsidR="004732C8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aplicación de insecticidas y reducción de fuentes</w:t>
      </w:r>
      <w:r w:rsidR="004732C8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) debido</w:t>
      </w:r>
      <w:r w:rsidR="004732C8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 al uso de</w:t>
      </w:r>
      <w:r w:rsidR="004732C8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 recipientes</w:t>
      </w:r>
      <w:r w:rsidR="004732C8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 </w:t>
      </w:r>
      <w:r w:rsidR="004732C8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y sus </w:t>
      </w:r>
      <w:r w:rsidR="004732C8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hábitos de picadura diurna</w:t>
      </w:r>
      <w:r w:rsidR="004732C8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.</w:t>
      </w:r>
    </w:p>
    <w:p w14:paraId="71EB7A88" w14:textId="77777777" w:rsidR="004732C8" w:rsidRPr="00E973AA" w:rsidRDefault="004732C8" w:rsidP="006A5614">
      <w:pPr>
        <w:rPr>
          <w:rFonts w:ascii="Open Sans" w:hAnsi="Open Sans" w:cs="Open Sans"/>
          <w:color w:val="333333"/>
          <w:shd w:val="clear" w:color="auto" w:fill="FFFFFF"/>
          <w:lang w:val="es-US"/>
        </w:rPr>
      </w:pPr>
    </w:p>
    <w:p w14:paraId="73AAEE08" w14:textId="77777777" w:rsidR="004732C8" w:rsidRPr="009D3AC1" w:rsidRDefault="004732C8" w:rsidP="004732C8">
      <w:pPr>
        <w:rPr>
          <w:rFonts w:ascii="Open Sans" w:hAnsi="Open Sans" w:cs="Open Sans"/>
          <w:b/>
          <w:bCs/>
          <w:color w:val="333333"/>
          <w:shd w:val="clear" w:color="auto" w:fill="FFFFFF"/>
          <w:lang w:val="es-US"/>
        </w:rPr>
      </w:pPr>
      <w:r w:rsidRPr="009D3AC1">
        <w:rPr>
          <w:rFonts w:ascii="Open Sans" w:hAnsi="Open Sans" w:cs="Open Sans"/>
          <w:b/>
          <w:bCs/>
          <w:color w:val="333333"/>
          <w:shd w:val="clear" w:color="auto" w:fill="FFFFFF"/>
          <w:lang w:val="es-US"/>
        </w:rPr>
        <w:t>¿Se liberarán mosquitos hembra?</w:t>
      </w:r>
    </w:p>
    <w:p w14:paraId="65696420" w14:textId="520432E6" w:rsidR="004732C8" w:rsidRPr="00E973AA" w:rsidRDefault="004732C8" w:rsidP="004732C8">
      <w:pPr>
        <w:rPr>
          <w:rFonts w:ascii="Open Sans" w:hAnsi="Open Sans" w:cs="Open Sans"/>
          <w:color w:val="333333"/>
          <w:shd w:val="clear" w:color="auto" w:fill="FFFFFF"/>
          <w:lang w:val="es-US"/>
        </w:rPr>
      </w:pP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Los 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mosquitos macho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 se separan de las hembras antes de su liberación. Sin embargo, un número extremadamente pequeño de hembras puede ser liberado junto con los machos. Estas hembras no s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on diferentes 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de la población local excepto 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en que 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son estériles. No habrá un aumento general de las picaduras de mosquitos debido a las liberaciones.</w:t>
      </w:r>
    </w:p>
    <w:p w14:paraId="2B711CC3" w14:textId="77777777" w:rsidR="004732C8" w:rsidRPr="00E973AA" w:rsidRDefault="004732C8" w:rsidP="006A5614">
      <w:pPr>
        <w:rPr>
          <w:rFonts w:ascii="Open Sans" w:hAnsi="Open Sans" w:cs="Open Sans"/>
          <w:color w:val="333333"/>
          <w:shd w:val="clear" w:color="auto" w:fill="FFFFFF"/>
          <w:lang w:val="es-US"/>
        </w:rPr>
      </w:pPr>
    </w:p>
    <w:p w14:paraId="0BDFCA18" w14:textId="77777777" w:rsidR="004732C8" w:rsidRPr="009D3AC1" w:rsidRDefault="004732C8" w:rsidP="004732C8">
      <w:pPr>
        <w:rPr>
          <w:rFonts w:ascii="Open Sans" w:hAnsi="Open Sans" w:cs="Open Sans"/>
          <w:b/>
          <w:bCs/>
          <w:color w:val="333333"/>
          <w:shd w:val="clear" w:color="auto" w:fill="FFFFFF"/>
          <w:lang w:val="es-US"/>
        </w:rPr>
      </w:pPr>
      <w:r w:rsidRPr="009D3AC1">
        <w:rPr>
          <w:rFonts w:ascii="Open Sans" w:hAnsi="Open Sans" w:cs="Open Sans"/>
          <w:b/>
          <w:bCs/>
          <w:color w:val="333333"/>
          <w:shd w:val="clear" w:color="auto" w:fill="FFFFFF"/>
          <w:lang w:val="es-US"/>
        </w:rPr>
        <w:t>¿Qué debo esperar en mi vecindario después de una liberación?</w:t>
      </w:r>
    </w:p>
    <w:p w14:paraId="36E769CB" w14:textId="30BE87A4" w:rsidR="004732C8" w:rsidRPr="00E973AA" w:rsidRDefault="004732C8" w:rsidP="004732C8">
      <w:pPr>
        <w:rPr>
          <w:rFonts w:ascii="Open Sans" w:hAnsi="Open Sans" w:cs="Open Sans"/>
          <w:color w:val="333333"/>
          <w:shd w:val="clear" w:color="auto" w:fill="FFFFFF"/>
          <w:lang w:val="es-US"/>
        </w:rPr>
      </w:pP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Posiblemente </w:t>
      </w:r>
      <w:r w:rsidR="00F80C95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puede experimentar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 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una mayor cantidad de mosquitos inmediatamente después de la liberación. Si bien puede resultar molesto (¡los mosquitos son plagas!), el LCMCD libera mosquitos macho que no pican.</w:t>
      </w:r>
    </w:p>
    <w:p w14:paraId="7251866F" w14:textId="77777777" w:rsidR="006A5614" w:rsidRPr="00E973AA" w:rsidRDefault="006A5614">
      <w:pPr>
        <w:rPr>
          <w:rFonts w:ascii="Open Sans" w:hAnsi="Open Sans" w:cs="Open Sans"/>
          <w:color w:val="333333"/>
          <w:shd w:val="clear" w:color="auto" w:fill="FFFFFF"/>
          <w:lang w:val="es-US"/>
        </w:rPr>
      </w:pPr>
    </w:p>
    <w:p w14:paraId="2FC4B3F4" w14:textId="77777777" w:rsidR="00F80C95" w:rsidRPr="009D3AC1" w:rsidRDefault="00F80C95" w:rsidP="006A5614">
      <w:pPr>
        <w:pStyle w:val="Default"/>
        <w:rPr>
          <w:rFonts w:ascii="Open Sans" w:hAnsi="Open Sans" w:cs="Open Sans"/>
          <w:b/>
          <w:bCs/>
          <w:color w:val="333333"/>
          <w:kern w:val="2"/>
          <w:sz w:val="22"/>
          <w:szCs w:val="22"/>
          <w:shd w:val="clear" w:color="auto" w:fill="FFFFFF"/>
          <w:lang w:val="es-US"/>
        </w:rPr>
      </w:pPr>
      <w:r w:rsidRPr="009D3AC1">
        <w:rPr>
          <w:rFonts w:ascii="Open Sans" w:hAnsi="Open Sans" w:cs="Open Sans"/>
          <w:b/>
          <w:bCs/>
          <w:color w:val="333333"/>
          <w:kern w:val="2"/>
          <w:sz w:val="22"/>
          <w:szCs w:val="22"/>
          <w:shd w:val="clear" w:color="auto" w:fill="FFFFFF"/>
          <w:lang w:val="es-US"/>
        </w:rPr>
        <w:t>¿Dónde planean liberar mosquitos estériles?</w:t>
      </w:r>
    </w:p>
    <w:p w14:paraId="7126E1B1" w14:textId="77777777" w:rsidR="00F80C95" w:rsidRPr="00E973AA" w:rsidRDefault="00F80C95" w:rsidP="006A5614">
      <w:pPr>
        <w:pStyle w:val="Default"/>
        <w:rPr>
          <w:rFonts w:ascii="Open Sans" w:hAnsi="Open Sans" w:cs="Open Sans"/>
          <w:color w:val="333333"/>
          <w:kern w:val="2"/>
          <w:sz w:val="22"/>
          <w:szCs w:val="22"/>
          <w:shd w:val="clear" w:color="auto" w:fill="FFFFFF"/>
          <w:lang w:val="es-US"/>
        </w:rPr>
      </w:pPr>
    </w:p>
    <w:p w14:paraId="273A97C0" w14:textId="25A2FC90" w:rsidR="00F80C95" w:rsidRPr="00E973AA" w:rsidRDefault="00F80C95" w:rsidP="00F80C95">
      <w:pPr>
        <w:pStyle w:val="Default"/>
        <w:rPr>
          <w:rFonts w:ascii="Open Sans" w:hAnsi="Open Sans" w:cs="Open Sans"/>
          <w:color w:val="333333"/>
          <w:kern w:val="2"/>
          <w:sz w:val="22"/>
          <w:szCs w:val="22"/>
          <w:shd w:val="clear" w:color="auto" w:fill="FFFFFF"/>
          <w:lang w:val="es-US"/>
        </w:rPr>
      </w:pPr>
      <w:r w:rsidRPr="00E973AA">
        <w:rPr>
          <w:rFonts w:ascii="Open Sans" w:hAnsi="Open Sans" w:cs="Open Sans"/>
          <w:color w:val="333333"/>
          <w:kern w:val="2"/>
          <w:sz w:val="22"/>
          <w:szCs w:val="22"/>
          <w:shd w:val="clear" w:color="auto" w:fill="FFFFFF"/>
          <w:lang w:val="es-US"/>
        </w:rPr>
        <w:t xml:space="preserve">Los machos estériles de </w:t>
      </w:r>
      <w:r w:rsidRPr="009D3AC1">
        <w:rPr>
          <w:rFonts w:ascii="Open Sans" w:hAnsi="Open Sans" w:cs="Open Sans"/>
          <w:i/>
          <w:iCs/>
          <w:color w:val="333333"/>
          <w:kern w:val="2"/>
          <w:sz w:val="22"/>
          <w:szCs w:val="22"/>
          <w:shd w:val="clear" w:color="auto" w:fill="FFFFFF"/>
          <w:lang w:val="es-US"/>
        </w:rPr>
        <w:t>Aedes aegypti</w:t>
      </w:r>
      <w:r w:rsidRPr="00E973AA">
        <w:rPr>
          <w:rFonts w:ascii="Open Sans" w:hAnsi="Open Sans" w:cs="Open Sans"/>
          <w:color w:val="333333"/>
          <w:kern w:val="2"/>
          <w:sz w:val="22"/>
          <w:szCs w:val="22"/>
          <w:shd w:val="clear" w:color="auto" w:fill="FFFFFF"/>
          <w:lang w:val="es-US"/>
        </w:rPr>
        <w:t xml:space="preserve"> será</w:t>
      </w:r>
      <w:r w:rsidRPr="00E973AA">
        <w:rPr>
          <w:rFonts w:ascii="Open Sans" w:hAnsi="Open Sans" w:cs="Open Sans"/>
          <w:color w:val="333333"/>
          <w:kern w:val="2"/>
          <w:sz w:val="22"/>
          <w:szCs w:val="22"/>
          <w:shd w:val="clear" w:color="auto" w:fill="FFFFFF"/>
          <w:lang w:val="es-US"/>
        </w:rPr>
        <w:t>n</w:t>
      </w:r>
      <w:r w:rsidRPr="00E973AA">
        <w:rPr>
          <w:rFonts w:ascii="Open Sans" w:hAnsi="Open Sans" w:cs="Open Sans"/>
          <w:color w:val="333333"/>
          <w:kern w:val="2"/>
          <w:sz w:val="22"/>
          <w:szCs w:val="22"/>
          <w:shd w:val="clear" w:color="auto" w:fill="FFFFFF"/>
          <w:lang w:val="es-US"/>
        </w:rPr>
        <w:t xml:space="preserve"> liberado</w:t>
      </w:r>
      <w:r w:rsidRPr="00E973AA">
        <w:rPr>
          <w:rFonts w:ascii="Open Sans" w:hAnsi="Open Sans" w:cs="Open Sans"/>
          <w:color w:val="333333"/>
          <w:kern w:val="2"/>
          <w:sz w:val="22"/>
          <w:szCs w:val="22"/>
          <w:shd w:val="clear" w:color="auto" w:fill="FFFFFF"/>
          <w:lang w:val="es-US"/>
        </w:rPr>
        <w:t>s</w:t>
      </w:r>
      <w:r w:rsidRPr="00E973AA">
        <w:rPr>
          <w:rFonts w:ascii="Open Sans" w:hAnsi="Open Sans" w:cs="Open Sans"/>
          <w:color w:val="333333"/>
          <w:kern w:val="2"/>
          <w:sz w:val="22"/>
          <w:szCs w:val="22"/>
          <w:shd w:val="clear" w:color="auto" w:fill="FFFFFF"/>
          <w:lang w:val="es-US"/>
        </w:rPr>
        <w:t xml:space="preserve"> cerca de Centennial Park (en el centro de la ciudad) al sur de Fort Myers High School. Los vecindarios donde se planean l</w:t>
      </w:r>
      <w:r w:rsidRPr="00E973AA">
        <w:rPr>
          <w:rFonts w:ascii="Open Sans" w:hAnsi="Open Sans" w:cs="Open Sans"/>
          <w:color w:val="333333"/>
          <w:kern w:val="2"/>
          <w:sz w:val="22"/>
          <w:szCs w:val="22"/>
          <w:shd w:val="clear" w:color="auto" w:fill="FFFFFF"/>
          <w:lang w:val="es-US"/>
        </w:rPr>
        <w:t>iberaciones</w:t>
      </w:r>
      <w:r w:rsidRPr="00E973AA">
        <w:rPr>
          <w:rFonts w:ascii="Open Sans" w:hAnsi="Open Sans" w:cs="Open Sans"/>
          <w:color w:val="333333"/>
          <w:kern w:val="2"/>
          <w:sz w:val="22"/>
          <w:szCs w:val="22"/>
          <w:shd w:val="clear" w:color="auto" w:fill="FFFFFF"/>
          <w:lang w:val="es-US"/>
        </w:rPr>
        <w:t xml:space="preserve"> incluyen West 1st Street, Altamont Manor, Edison Park, Poinciana Park, Valencia Terrace y Sunset Park. Esta área está sujeta a cambios.</w:t>
      </w:r>
    </w:p>
    <w:p w14:paraId="6B9B7F64" w14:textId="77777777" w:rsidR="00F80C95" w:rsidRPr="00E973AA" w:rsidRDefault="00F80C95" w:rsidP="00F80C95">
      <w:pPr>
        <w:pStyle w:val="Default"/>
        <w:rPr>
          <w:rFonts w:ascii="Open Sans" w:hAnsi="Open Sans" w:cs="Open Sans"/>
          <w:color w:val="333333"/>
          <w:kern w:val="2"/>
          <w:sz w:val="22"/>
          <w:szCs w:val="22"/>
          <w:shd w:val="clear" w:color="auto" w:fill="FFFFFF"/>
          <w:lang w:val="es-US"/>
        </w:rPr>
      </w:pPr>
    </w:p>
    <w:p w14:paraId="624337A6" w14:textId="409C4321" w:rsidR="00F80C95" w:rsidRPr="009D3AC1" w:rsidRDefault="00F80C95" w:rsidP="00F80C95">
      <w:pPr>
        <w:pStyle w:val="Default"/>
        <w:rPr>
          <w:rFonts w:ascii="Open Sans" w:hAnsi="Open Sans" w:cs="Open Sans"/>
          <w:b/>
          <w:bCs/>
          <w:color w:val="333333"/>
          <w:kern w:val="2"/>
          <w:sz w:val="22"/>
          <w:szCs w:val="22"/>
          <w:shd w:val="clear" w:color="auto" w:fill="FFFFFF"/>
          <w:lang w:val="es-US"/>
        </w:rPr>
      </w:pPr>
      <w:r w:rsidRPr="009D3AC1">
        <w:rPr>
          <w:rFonts w:ascii="Open Sans" w:hAnsi="Open Sans" w:cs="Open Sans"/>
          <w:b/>
          <w:bCs/>
          <w:color w:val="333333"/>
          <w:kern w:val="2"/>
          <w:sz w:val="22"/>
          <w:szCs w:val="22"/>
          <w:shd w:val="clear" w:color="auto" w:fill="FFFFFF"/>
          <w:lang w:val="es-US"/>
        </w:rPr>
        <w:t>¿Con qué frecuencia s</w:t>
      </w:r>
      <w:r w:rsidRPr="009D3AC1">
        <w:rPr>
          <w:rFonts w:ascii="Open Sans" w:hAnsi="Open Sans" w:cs="Open Sans"/>
          <w:b/>
          <w:bCs/>
          <w:color w:val="333333"/>
          <w:kern w:val="2"/>
          <w:sz w:val="22"/>
          <w:szCs w:val="22"/>
          <w:shd w:val="clear" w:color="auto" w:fill="FFFFFF"/>
          <w:lang w:val="es-US"/>
        </w:rPr>
        <w:t xml:space="preserve">e realizan las liberaciones </w:t>
      </w:r>
      <w:r w:rsidRPr="009D3AC1">
        <w:rPr>
          <w:rFonts w:ascii="Open Sans" w:hAnsi="Open Sans" w:cs="Open Sans"/>
          <w:b/>
          <w:bCs/>
          <w:color w:val="333333"/>
          <w:kern w:val="2"/>
          <w:sz w:val="22"/>
          <w:szCs w:val="22"/>
          <w:shd w:val="clear" w:color="auto" w:fill="FFFFFF"/>
          <w:lang w:val="es-US"/>
        </w:rPr>
        <w:t>programad</w:t>
      </w:r>
      <w:r w:rsidRPr="009D3AC1">
        <w:rPr>
          <w:rFonts w:ascii="Open Sans" w:hAnsi="Open Sans" w:cs="Open Sans"/>
          <w:b/>
          <w:bCs/>
          <w:color w:val="333333"/>
          <w:kern w:val="2"/>
          <w:sz w:val="22"/>
          <w:szCs w:val="22"/>
          <w:shd w:val="clear" w:color="auto" w:fill="FFFFFF"/>
          <w:lang w:val="es-US"/>
        </w:rPr>
        <w:t>a</w:t>
      </w:r>
      <w:r w:rsidRPr="009D3AC1">
        <w:rPr>
          <w:rFonts w:ascii="Open Sans" w:hAnsi="Open Sans" w:cs="Open Sans"/>
          <w:b/>
          <w:bCs/>
          <w:color w:val="333333"/>
          <w:kern w:val="2"/>
          <w:sz w:val="22"/>
          <w:szCs w:val="22"/>
          <w:shd w:val="clear" w:color="auto" w:fill="FFFFFF"/>
          <w:lang w:val="es-US"/>
        </w:rPr>
        <w:t>s?</w:t>
      </w:r>
    </w:p>
    <w:p w14:paraId="2C3FF5EB" w14:textId="77777777" w:rsidR="00F80C95" w:rsidRPr="00E973AA" w:rsidRDefault="00F80C95" w:rsidP="00F80C95">
      <w:pPr>
        <w:pStyle w:val="Default"/>
        <w:rPr>
          <w:rFonts w:ascii="Open Sans" w:hAnsi="Open Sans" w:cs="Open Sans"/>
          <w:color w:val="333333"/>
          <w:kern w:val="2"/>
          <w:sz w:val="22"/>
          <w:szCs w:val="22"/>
          <w:shd w:val="clear" w:color="auto" w:fill="FFFFFF"/>
          <w:lang w:val="es-US"/>
        </w:rPr>
      </w:pPr>
    </w:p>
    <w:p w14:paraId="46909D4B" w14:textId="4AF294D5" w:rsidR="00F80C95" w:rsidRPr="00E973AA" w:rsidRDefault="00F80C95" w:rsidP="00F80C95">
      <w:pPr>
        <w:pStyle w:val="Default"/>
        <w:rPr>
          <w:rFonts w:ascii="Open Sans" w:hAnsi="Open Sans" w:cs="Open Sans"/>
          <w:color w:val="333333"/>
          <w:kern w:val="2"/>
          <w:sz w:val="22"/>
          <w:szCs w:val="22"/>
          <w:shd w:val="clear" w:color="auto" w:fill="FFFFFF"/>
          <w:lang w:val="es-US"/>
        </w:rPr>
      </w:pPr>
      <w:r w:rsidRPr="00E973AA">
        <w:rPr>
          <w:rFonts w:ascii="Open Sans" w:hAnsi="Open Sans" w:cs="Open Sans"/>
          <w:color w:val="333333"/>
          <w:kern w:val="2"/>
          <w:sz w:val="22"/>
          <w:szCs w:val="22"/>
          <w:shd w:val="clear" w:color="auto" w:fill="FFFFFF"/>
          <w:lang w:val="es-US"/>
        </w:rPr>
        <w:t xml:space="preserve">Generalmente, las liberaciones se producirán dos veces por semana. Planeamos </w:t>
      </w:r>
      <w:r w:rsidR="009D3AC1">
        <w:rPr>
          <w:rFonts w:ascii="Open Sans" w:hAnsi="Open Sans" w:cs="Open Sans"/>
          <w:color w:val="333333"/>
          <w:kern w:val="2"/>
          <w:sz w:val="22"/>
          <w:szCs w:val="22"/>
          <w:shd w:val="clear" w:color="auto" w:fill="FFFFFF"/>
          <w:lang w:val="es-US"/>
        </w:rPr>
        <w:t xml:space="preserve">liberar </w:t>
      </w:r>
      <w:r w:rsidRPr="00E973AA">
        <w:rPr>
          <w:rFonts w:ascii="Open Sans" w:hAnsi="Open Sans" w:cs="Open Sans"/>
          <w:color w:val="333333"/>
          <w:kern w:val="2"/>
          <w:sz w:val="22"/>
          <w:szCs w:val="22"/>
          <w:shd w:val="clear" w:color="auto" w:fill="FFFFFF"/>
          <w:lang w:val="es-US"/>
        </w:rPr>
        <w:t xml:space="preserve">los martes y viernes, pero este cronograma puede cambiar según el clima u otros factores </w:t>
      </w:r>
      <w:r w:rsidR="00FF2695" w:rsidRPr="00E973AA">
        <w:rPr>
          <w:rFonts w:ascii="Open Sans" w:hAnsi="Open Sans" w:cs="Open Sans"/>
          <w:color w:val="333333"/>
          <w:kern w:val="2"/>
          <w:sz w:val="22"/>
          <w:szCs w:val="22"/>
          <w:shd w:val="clear" w:color="auto" w:fill="FFFFFF"/>
          <w:lang w:val="es-US"/>
        </w:rPr>
        <w:t>imprevistos</w:t>
      </w:r>
      <w:r w:rsidRPr="00E973AA">
        <w:rPr>
          <w:rFonts w:ascii="Open Sans" w:hAnsi="Open Sans" w:cs="Open Sans"/>
          <w:color w:val="333333"/>
          <w:kern w:val="2"/>
          <w:sz w:val="22"/>
          <w:szCs w:val="22"/>
          <w:shd w:val="clear" w:color="auto" w:fill="FFFFFF"/>
          <w:lang w:val="es-US"/>
        </w:rPr>
        <w:t>.</w:t>
      </w:r>
    </w:p>
    <w:p w14:paraId="5C04BF4C" w14:textId="77777777" w:rsidR="00F80C95" w:rsidRPr="00E973AA" w:rsidRDefault="00F80C95" w:rsidP="006A5614">
      <w:pPr>
        <w:pStyle w:val="Default"/>
        <w:rPr>
          <w:rFonts w:ascii="Open Sans" w:hAnsi="Open Sans" w:cs="Open Sans"/>
          <w:color w:val="333333"/>
          <w:kern w:val="2"/>
          <w:sz w:val="22"/>
          <w:szCs w:val="22"/>
          <w:shd w:val="clear" w:color="auto" w:fill="FFFFFF"/>
          <w:lang w:val="es-US"/>
        </w:rPr>
      </w:pPr>
    </w:p>
    <w:p w14:paraId="68AAC948" w14:textId="311C32B1" w:rsidR="00FF2695" w:rsidRPr="009D3AC1" w:rsidRDefault="00FF2695" w:rsidP="00FF2695">
      <w:pPr>
        <w:pStyle w:val="Default"/>
        <w:rPr>
          <w:rFonts w:ascii="Open Sans" w:hAnsi="Open Sans" w:cs="Open Sans"/>
          <w:b/>
          <w:bCs/>
          <w:color w:val="333333"/>
          <w:kern w:val="2"/>
          <w:sz w:val="22"/>
          <w:szCs w:val="22"/>
          <w:shd w:val="clear" w:color="auto" w:fill="FFFFFF"/>
          <w:lang w:val="es-US"/>
        </w:rPr>
      </w:pPr>
      <w:r w:rsidRPr="009D3AC1">
        <w:rPr>
          <w:rFonts w:ascii="Open Sans" w:hAnsi="Open Sans" w:cs="Open Sans"/>
          <w:b/>
          <w:bCs/>
          <w:color w:val="333333"/>
          <w:kern w:val="2"/>
          <w:sz w:val="22"/>
          <w:szCs w:val="22"/>
          <w:shd w:val="clear" w:color="auto" w:fill="FFFFFF"/>
          <w:lang w:val="es-US"/>
        </w:rPr>
        <w:t xml:space="preserve">¿Cómo </w:t>
      </w:r>
      <w:r w:rsidRPr="009D3AC1">
        <w:rPr>
          <w:rFonts w:ascii="Open Sans" w:hAnsi="Open Sans" w:cs="Open Sans"/>
          <w:b/>
          <w:bCs/>
          <w:color w:val="333333"/>
          <w:kern w:val="2"/>
          <w:sz w:val="22"/>
          <w:szCs w:val="22"/>
          <w:shd w:val="clear" w:color="auto" w:fill="FFFFFF"/>
          <w:lang w:val="es-US"/>
        </w:rPr>
        <w:t>monitorean</w:t>
      </w:r>
      <w:r w:rsidRPr="009D3AC1">
        <w:rPr>
          <w:rFonts w:ascii="Open Sans" w:hAnsi="Open Sans" w:cs="Open Sans"/>
          <w:b/>
          <w:bCs/>
          <w:color w:val="333333"/>
          <w:kern w:val="2"/>
          <w:sz w:val="22"/>
          <w:szCs w:val="22"/>
          <w:shd w:val="clear" w:color="auto" w:fill="FFFFFF"/>
          <w:lang w:val="es-US"/>
        </w:rPr>
        <w:t xml:space="preserve"> la efectividad del programa </w:t>
      </w:r>
      <w:r w:rsidRPr="009D3AC1">
        <w:rPr>
          <w:rFonts w:ascii="Open Sans" w:hAnsi="Open Sans" w:cs="Open Sans"/>
          <w:b/>
          <w:bCs/>
          <w:color w:val="333333"/>
          <w:kern w:val="2"/>
          <w:sz w:val="22"/>
          <w:szCs w:val="22"/>
          <w:shd w:val="clear" w:color="auto" w:fill="FFFFFF"/>
          <w:lang w:val="es-US"/>
        </w:rPr>
        <w:t>TIE</w:t>
      </w:r>
      <w:r w:rsidRPr="009D3AC1">
        <w:rPr>
          <w:rFonts w:ascii="Open Sans" w:hAnsi="Open Sans" w:cs="Open Sans"/>
          <w:b/>
          <w:bCs/>
          <w:color w:val="333333"/>
          <w:kern w:val="2"/>
          <w:sz w:val="22"/>
          <w:szCs w:val="22"/>
          <w:shd w:val="clear" w:color="auto" w:fill="FFFFFF"/>
          <w:lang w:val="es-US"/>
        </w:rPr>
        <w:t>?</w:t>
      </w:r>
    </w:p>
    <w:p w14:paraId="70CE7230" w14:textId="77777777" w:rsidR="00FF2695" w:rsidRPr="00E973AA" w:rsidRDefault="00FF2695" w:rsidP="00FF2695">
      <w:pPr>
        <w:pStyle w:val="Default"/>
        <w:rPr>
          <w:rFonts w:ascii="Open Sans" w:hAnsi="Open Sans" w:cs="Open Sans"/>
          <w:color w:val="333333"/>
          <w:kern w:val="2"/>
          <w:sz w:val="22"/>
          <w:szCs w:val="22"/>
          <w:shd w:val="clear" w:color="auto" w:fill="FFFFFF"/>
          <w:lang w:val="es-US"/>
        </w:rPr>
      </w:pPr>
    </w:p>
    <w:p w14:paraId="7C91F6DD" w14:textId="7A7684D7" w:rsidR="00FF2695" w:rsidRPr="00E973AA" w:rsidRDefault="00FF2695" w:rsidP="00FF2695">
      <w:pPr>
        <w:pStyle w:val="Default"/>
        <w:rPr>
          <w:rFonts w:ascii="Open Sans" w:hAnsi="Open Sans" w:cs="Open Sans"/>
          <w:color w:val="333333"/>
          <w:kern w:val="2"/>
          <w:sz w:val="22"/>
          <w:szCs w:val="22"/>
          <w:shd w:val="clear" w:color="auto" w:fill="FFFFFF"/>
          <w:lang w:val="es-US"/>
        </w:rPr>
      </w:pPr>
      <w:r w:rsidRPr="00E973AA">
        <w:rPr>
          <w:rFonts w:ascii="Open Sans" w:hAnsi="Open Sans" w:cs="Open Sans"/>
          <w:color w:val="333333"/>
          <w:kern w:val="2"/>
          <w:sz w:val="22"/>
          <w:szCs w:val="22"/>
          <w:shd w:val="clear" w:color="auto" w:fill="FFFFFF"/>
          <w:lang w:val="es-US"/>
        </w:rPr>
        <w:t>El programa</w:t>
      </w:r>
      <w:r w:rsidRPr="00E973AA">
        <w:rPr>
          <w:rFonts w:ascii="Open Sans" w:hAnsi="Open Sans" w:cs="Open Sans"/>
          <w:color w:val="333333"/>
          <w:kern w:val="2"/>
          <w:sz w:val="22"/>
          <w:szCs w:val="22"/>
          <w:shd w:val="clear" w:color="auto" w:fill="FFFFFF"/>
          <w:lang w:val="es-US"/>
        </w:rPr>
        <w:t xml:space="preserve"> TIE</w:t>
      </w:r>
      <w:r w:rsidRPr="00E973AA">
        <w:rPr>
          <w:rFonts w:ascii="Open Sans" w:hAnsi="Open Sans" w:cs="Open Sans"/>
          <w:color w:val="333333"/>
          <w:kern w:val="2"/>
          <w:sz w:val="22"/>
          <w:szCs w:val="22"/>
          <w:shd w:val="clear" w:color="auto" w:fill="FFFFFF"/>
          <w:lang w:val="es-US"/>
        </w:rPr>
        <w:t xml:space="preserve"> sigue una documentación rigurosa para garantizar su calidad y eficacia. Los mosquitos liberados se </w:t>
      </w:r>
      <w:r w:rsidRPr="00E973AA">
        <w:rPr>
          <w:rFonts w:ascii="Open Sans" w:hAnsi="Open Sans" w:cs="Open Sans"/>
          <w:color w:val="333333"/>
          <w:kern w:val="2"/>
          <w:sz w:val="22"/>
          <w:szCs w:val="22"/>
          <w:shd w:val="clear" w:color="auto" w:fill="FFFFFF"/>
          <w:lang w:val="es-US"/>
        </w:rPr>
        <w:t>marcan</w:t>
      </w:r>
      <w:r w:rsidRPr="00E973AA">
        <w:rPr>
          <w:rFonts w:ascii="Open Sans" w:hAnsi="Open Sans" w:cs="Open Sans"/>
          <w:color w:val="333333"/>
          <w:kern w:val="2"/>
          <w:sz w:val="22"/>
          <w:szCs w:val="22"/>
          <w:shd w:val="clear" w:color="auto" w:fill="FFFFFF"/>
          <w:lang w:val="es-US"/>
        </w:rPr>
        <w:t xml:space="preserve"> con polvo fluorescente. </w:t>
      </w:r>
      <w:r w:rsidRPr="00E973AA">
        <w:rPr>
          <w:rFonts w:ascii="Open Sans" w:hAnsi="Open Sans" w:cs="Open Sans"/>
          <w:color w:val="333333"/>
          <w:kern w:val="2"/>
          <w:sz w:val="22"/>
          <w:szCs w:val="22"/>
          <w:shd w:val="clear" w:color="auto" w:fill="FFFFFF"/>
          <w:lang w:val="es-US"/>
        </w:rPr>
        <w:t xml:space="preserve">Se colocan trampas para mosquitos adultos y huevos en lugares estratégicamente mapeados alrededor del vecindario. Los mosquitos y huevos colectados en las trampas </w:t>
      </w:r>
      <w:r w:rsidRPr="00E973AA">
        <w:rPr>
          <w:rFonts w:ascii="Open Sans" w:hAnsi="Open Sans" w:cs="Open Sans"/>
          <w:color w:val="333333"/>
          <w:kern w:val="2"/>
          <w:sz w:val="22"/>
          <w:szCs w:val="22"/>
          <w:shd w:val="clear" w:color="auto" w:fill="FFFFFF"/>
          <w:lang w:val="es-US"/>
        </w:rPr>
        <w:t>se analizan y registran</w:t>
      </w:r>
      <w:r w:rsidRPr="00E973AA">
        <w:rPr>
          <w:rFonts w:ascii="Open Sans" w:hAnsi="Open Sans" w:cs="Open Sans"/>
          <w:color w:val="333333"/>
          <w:kern w:val="2"/>
          <w:sz w:val="22"/>
          <w:szCs w:val="22"/>
          <w:shd w:val="clear" w:color="auto" w:fill="FFFFFF"/>
          <w:lang w:val="es-US"/>
        </w:rPr>
        <w:t xml:space="preserve">, lo que nos ayuda a determinar nuestro impacto en la población de </w:t>
      </w:r>
      <w:r w:rsidRPr="009D3AC1">
        <w:rPr>
          <w:rFonts w:ascii="Open Sans" w:hAnsi="Open Sans" w:cs="Open Sans"/>
          <w:i/>
          <w:iCs/>
          <w:color w:val="333333"/>
          <w:kern w:val="2"/>
          <w:sz w:val="22"/>
          <w:szCs w:val="22"/>
          <w:shd w:val="clear" w:color="auto" w:fill="FFFFFF"/>
          <w:lang w:val="es-US"/>
        </w:rPr>
        <w:t>Aedes aegypti.</w:t>
      </w:r>
    </w:p>
    <w:p w14:paraId="6D282931" w14:textId="77777777" w:rsidR="00FF2695" w:rsidRPr="00E973AA" w:rsidRDefault="00FF2695" w:rsidP="00FF2695">
      <w:pPr>
        <w:pStyle w:val="Default"/>
        <w:rPr>
          <w:rFonts w:ascii="Open Sans" w:hAnsi="Open Sans" w:cs="Open Sans"/>
          <w:color w:val="333333"/>
          <w:kern w:val="2"/>
          <w:sz w:val="22"/>
          <w:szCs w:val="22"/>
          <w:shd w:val="clear" w:color="auto" w:fill="FFFFFF"/>
          <w:lang w:val="es-US"/>
        </w:rPr>
      </w:pPr>
    </w:p>
    <w:p w14:paraId="4CF9086A" w14:textId="6FD94BD0" w:rsidR="00FF2695" w:rsidRPr="009D3AC1" w:rsidRDefault="009D3AC1" w:rsidP="006A5614">
      <w:pPr>
        <w:pStyle w:val="Default"/>
        <w:rPr>
          <w:rFonts w:ascii="Open Sans" w:hAnsi="Open Sans" w:cs="Open Sans"/>
          <w:b/>
          <w:bCs/>
          <w:color w:val="333333"/>
          <w:kern w:val="2"/>
          <w:sz w:val="22"/>
          <w:szCs w:val="22"/>
          <w:shd w:val="clear" w:color="auto" w:fill="FFFFFF"/>
          <w:lang w:val="es-US"/>
        </w:rPr>
      </w:pPr>
      <w:r w:rsidRPr="009D3AC1">
        <w:rPr>
          <w:rFonts w:ascii="Open Sans" w:hAnsi="Open Sans" w:cs="Open Sans"/>
          <w:b/>
          <w:bCs/>
          <w:color w:val="333333"/>
          <w:kern w:val="2"/>
          <w:sz w:val="22"/>
          <w:szCs w:val="22"/>
          <w:shd w:val="clear" w:color="auto" w:fill="FFFFFF"/>
          <w:lang w:val="es-US"/>
        </w:rPr>
        <w:t>¿A quien puedo contactar si tengo alguna pregunta?</w:t>
      </w:r>
    </w:p>
    <w:p w14:paraId="77C7961D" w14:textId="77777777" w:rsidR="00E973AA" w:rsidRPr="00E973AA" w:rsidRDefault="00E973AA" w:rsidP="006A5614">
      <w:pPr>
        <w:pStyle w:val="Default"/>
        <w:rPr>
          <w:rFonts w:ascii="Open Sans" w:hAnsi="Open Sans" w:cs="Open Sans"/>
          <w:color w:val="333333"/>
          <w:kern w:val="2"/>
          <w:sz w:val="22"/>
          <w:szCs w:val="22"/>
          <w:shd w:val="clear" w:color="auto" w:fill="FFFFFF"/>
          <w:lang w:val="es-US"/>
        </w:rPr>
      </w:pPr>
    </w:p>
    <w:p w14:paraId="4C5311D7" w14:textId="10078CAB" w:rsidR="00E973AA" w:rsidRPr="00E973AA" w:rsidRDefault="00E973AA" w:rsidP="00E973AA">
      <w:pPr>
        <w:rPr>
          <w:rFonts w:ascii="Open Sans" w:hAnsi="Open Sans" w:cs="Open Sans"/>
          <w:color w:val="333333"/>
          <w:shd w:val="clear" w:color="auto" w:fill="FFFFFF"/>
          <w:lang w:val="es-US"/>
        </w:rPr>
      </w:pP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Puede </w:t>
      </w:r>
      <w:r w:rsidR="009D3AC1"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enviar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 un email a la </w:t>
      </w:r>
      <w:r w:rsidR="009D3AC1">
        <w:rPr>
          <w:rFonts w:ascii="Open Sans" w:hAnsi="Open Sans" w:cs="Open Sans"/>
          <w:color w:val="333333"/>
          <w:shd w:val="clear" w:color="auto" w:fill="FFFFFF"/>
          <w:lang w:val="es-US"/>
        </w:rPr>
        <w:t>D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irectora de Comunicaciones </w:t>
      </w:r>
      <w:r w:rsidRPr="00E973AA">
        <w:rPr>
          <w:rFonts w:ascii="Open Sans" w:hAnsi="Open Sans" w:cs="Open Sans"/>
          <w:b/>
          <w:bCs/>
          <w:color w:val="333333"/>
          <w:shd w:val="clear" w:color="auto" w:fill="FFFFFF"/>
          <w:lang w:val="es-US"/>
        </w:rPr>
        <w:t>Jenifer McBride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, a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 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mcbride@lcmcd.org 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 xml:space="preserve">o llamar al </w:t>
      </w:r>
      <w:r w:rsidRPr="00E973AA">
        <w:rPr>
          <w:rFonts w:ascii="Open Sans" w:hAnsi="Open Sans" w:cs="Open Sans"/>
          <w:color w:val="333333"/>
          <w:shd w:val="clear" w:color="auto" w:fill="FFFFFF"/>
          <w:lang w:val="es-US"/>
        </w:rPr>
        <w:t>239-694- 2174.</w:t>
      </w:r>
    </w:p>
    <w:sectPr w:rsidR="00E973AA" w:rsidRPr="00E97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14"/>
    <w:rsid w:val="000B3A67"/>
    <w:rsid w:val="002E141D"/>
    <w:rsid w:val="0035602C"/>
    <w:rsid w:val="0041341B"/>
    <w:rsid w:val="004732C8"/>
    <w:rsid w:val="005E4FE3"/>
    <w:rsid w:val="006A5614"/>
    <w:rsid w:val="006D3334"/>
    <w:rsid w:val="006E0D45"/>
    <w:rsid w:val="009D3AC1"/>
    <w:rsid w:val="00B236CA"/>
    <w:rsid w:val="00CF46B4"/>
    <w:rsid w:val="00D4189D"/>
    <w:rsid w:val="00E973AA"/>
    <w:rsid w:val="00F80C95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20EC5"/>
  <w15:chartTrackingRefBased/>
  <w15:docId w15:val="{DCEE9AD4-425D-4514-B556-B54211DF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6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6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5614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56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5614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56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56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56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56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6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56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5614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5614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5614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56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56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56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56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A56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6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6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56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A56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56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A56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A5614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5614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5614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A5614"/>
    <w:rPr>
      <w:b/>
      <w:bCs/>
      <w:smallCaps/>
      <w:color w:val="2E74B5" w:themeColor="accent1" w:themeShade="BF"/>
      <w:spacing w:val="5"/>
    </w:rPr>
  </w:style>
  <w:style w:type="paragraph" w:customStyle="1" w:styleId="Default">
    <w:name w:val="Default"/>
    <w:rsid w:val="006A5614"/>
    <w:pPr>
      <w:autoSpaceDE w:val="0"/>
      <w:autoSpaceDN w:val="0"/>
      <w:adjustRightInd w:val="0"/>
      <w:spacing w:after="0" w:line="240" w:lineRule="auto"/>
    </w:pPr>
    <w:rPr>
      <w:rFonts w:ascii="Aptos" w:hAnsi="Aptos" w:cs="Aptos"/>
      <w:color w:val="000000"/>
      <w:kern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341B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41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677</Words>
  <Characters>3648</Characters>
  <Application>Microsoft Office Word</Application>
  <DocSecurity>0</DocSecurity>
  <Lines>76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Bajonero Cuervo</dc:creator>
  <cp:keywords/>
  <dc:description/>
  <cp:lastModifiedBy>Johanna Bajonero Cuervo</cp:lastModifiedBy>
  <cp:revision>1</cp:revision>
  <dcterms:created xsi:type="dcterms:W3CDTF">2024-02-15T15:46:00Z</dcterms:created>
  <dcterms:modified xsi:type="dcterms:W3CDTF">2024-02-15T19:39:00Z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4db9e27f-0004-4c71-8eb0-e431f1e0ef23</vt:lpwstr>
  </property>
</Properties>
</file>